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809A0" w14:textId="75A23FB9" w:rsidR="00FB6CFB" w:rsidRPr="00FB6CFB" w:rsidRDefault="00FB6CFB">
      <w:pPr>
        <w:pBdr>
          <w:bottom w:val="single" w:sz="12" w:space="1" w:color="auto"/>
        </w:pBdr>
        <w:rPr>
          <w:rFonts w:ascii="Palatino Linotype" w:hAnsi="Palatino Linotype"/>
          <w:b/>
          <w:color w:val="4472C4" w:themeColor="accent1"/>
          <w:sz w:val="24"/>
          <w:szCs w:val="24"/>
        </w:rPr>
      </w:pPr>
      <w:bookmarkStart w:id="0" w:name="_GoBack"/>
      <w:bookmarkEnd w:id="0"/>
      <w:r w:rsidRPr="00FB6CFB">
        <w:rPr>
          <w:rFonts w:ascii="Palatino Linotype" w:hAnsi="Palatino Linotype"/>
          <w:b/>
          <w:color w:val="4472C4" w:themeColor="accent1"/>
          <w:sz w:val="24"/>
          <w:szCs w:val="24"/>
        </w:rPr>
        <w:t>Minutes for Criminal Justice/Alternatives to Incarceration Advisory Board</w:t>
      </w:r>
      <w:r>
        <w:rPr>
          <w:rFonts w:ascii="Palatino Linotype" w:hAnsi="Palatino Linotype"/>
          <w:b/>
          <w:color w:val="4472C4" w:themeColor="accent1"/>
          <w:sz w:val="24"/>
          <w:szCs w:val="24"/>
        </w:rPr>
        <w:t xml:space="preserve"> (CJATI)</w:t>
      </w:r>
      <w:r w:rsidRPr="00FB6CFB">
        <w:rPr>
          <w:rFonts w:ascii="Palatino Linotype" w:hAnsi="Palatino Linotype"/>
          <w:b/>
          <w:color w:val="4472C4" w:themeColor="accent1"/>
          <w:sz w:val="24"/>
          <w:szCs w:val="24"/>
        </w:rPr>
        <w:t xml:space="preserve"> </w:t>
      </w:r>
    </w:p>
    <w:p w14:paraId="1560FB70" w14:textId="1A42CC1A" w:rsidR="00FB6CFB" w:rsidRPr="00C113FC" w:rsidRDefault="00FB6CFB">
      <w:pPr>
        <w:rPr>
          <w:sz w:val="24"/>
          <w:szCs w:val="24"/>
        </w:rPr>
      </w:pPr>
      <w:r w:rsidRPr="00FB6CFB">
        <w:rPr>
          <w:b/>
          <w:sz w:val="24"/>
          <w:szCs w:val="24"/>
        </w:rPr>
        <w:t>Call to Order</w:t>
      </w:r>
      <w:r w:rsidR="00C113FC">
        <w:rPr>
          <w:b/>
          <w:sz w:val="24"/>
          <w:szCs w:val="24"/>
        </w:rPr>
        <w:t xml:space="preserve">: </w:t>
      </w:r>
      <w:r w:rsidR="009A39AC" w:rsidRPr="00C113FC">
        <w:rPr>
          <w:sz w:val="24"/>
          <w:szCs w:val="24"/>
        </w:rPr>
        <w:t>12:00</w:t>
      </w:r>
      <w:r w:rsidR="00A3435C" w:rsidRPr="00C113FC">
        <w:rPr>
          <w:sz w:val="24"/>
          <w:szCs w:val="24"/>
        </w:rPr>
        <w:t xml:space="preserve"> </w:t>
      </w:r>
      <w:r w:rsidRPr="00C113FC">
        <w:rPr>
          <w:sz w:val="24"/>
          <w:szCs w:val="24"/>
        </w:rPr>
        <w:t xml:space="preserve"> </w:t>
      </w:r>
    </w:p>
    <w:p w14:paraId="6C0255B9" w14:textId="54093B98" w:rsidR="00FB6CFB" w:rsidRPr="00B043C7" w:rsidRDefault="00FB6CFB" w:rsidP="00FB6CFB">
      <w:pPr>
        <w:spacing w:after="0" w:line="240" w:lineRule="auto"/>
      </w:pPr>
      <w:r w:rsidRPr="00FB6CFB">
        <w:rPr>
          <w:b/>
          <w:sz w:val="24"/>
          <w:szCs w:val="24"/>
        </w:rPr>
        <w:t>Attendees</w:t>
      </w:r>
      <w:r w:rsidR="00C113FC">
        <w:rPr>
          <w:b/>
          <w:sz w:val="24"/>
          <w:szCs w:val="24"/>
        </w:rPr>
        <w:t xml:space="preserve">: </w:t>
      </w:r>
      <w:r w:rsidR="00C113FC" w:rsidRPr="00B043C7">
        <w:t xml:space="preserve">Darnell Epps, </w:t>
      </w:r>
      <w:proofErr w:type="spellStart"/>
      <w:r w:rsidR="00C113FC" w:rsidRPr="00B043C7">
        <w:t>Benay</w:t>
      </w:r>
      <w:proofErr w:type="spellEnd"/>
      <w:r w:rsidR="00C113FC" w:rsidRPr="00B043C7">
        <w:t xml:space="preserve"> Rubenstein, Jodi Anderson, Susan Robinson, Matt Van </w:t>
      </w:r>
      <w:proofErr w:type="spellStart"/>
      <w:r w:rsidR="00C113FC" w:rsidRPr="00B043C7">
        <w:t>Houten</w:t>
      </w:r>
      <w:proofErr w:type="spellEnd"/>
      <w:r w:rsidR="00C113FC" w:rsidRPr="00B043C7">
        <w:t xml:space="preserve">, Lance Salisbury, Mark Dresser, Ken Lansing, William </w:t>
      </w:r>
      <w:proofErr w:type="spellStart"/>
      <w:r w:rsidR="00C113FC" w:rsidRPr="00B043C7">
        <w:t>Rusen</w:t>
      </w:r>
      <w:proofErr w:type="spellEnd"/>
      <w:r w:rsidR="00C113FC" w:rsidRPr="00B043C7">
        <w:t xml:space="preserve">, Frank </w:t>
      </w:r>
      <w:proofErr w:type="spellStart"/>
      <w:r w:rsidR="00C113FC" w:rsidRPr="00B043C7">
        <w:t>Kruppa</w:t>
      </w:r>
      <w:proofErr w:type="spellEnd"/>
      <w:r w:rsidR="00C113FC" w:rsidRPr="00B043C7">
        <w:t xml:space="preserve">, Suzi Cook, Megan Hogan, </w:t>
      </w:r>
      <w:proofErr w:type="spellStart"/>
      <w:r w:rsidR="00C113FC" w:rsidRPr="00B043C7">
        <w:t>Taili</w:t>
      </w:r>
      <w:proofErr w:type="spellEnd"/>
      <w:r w:rsidR="00C113FC" w:rsidRPr="00B043C7">
        <w:t xml:space="preserve"> </w:t>
      </w:r>
      <w:proofErr w:type="spellStart"/>
      <w:r w:rsidR="00C113FC" w:rsidRPr="00B043C7">
        <w:t>Muga</w:t>
      </w:r>
      <w:r w:rsidR="00B5396F">
        <w:t>m</w:t>
      </w:r>
      <w:r w:rsidR="00C113FC" w:rsidRPr="00B043C7">
        <w:t>bee</w:t>
      </w:r>
      <w:proofErr w:type="spellEnd"/>
      <w:r w:rsidR="00C113FC" w:rsidRPr="00B043C7">
        <w:t xml:space="preserve">, Matt </w:t>
      </w:r>
      <w:proofErr w:type="spellStart"/>
      <w:r w:rsidR="00C113FC" w:rsidRPr="00B043C7">
        <w:t>Anticoli</w:t>
      </w:r>
      <w:proofErr w:type="spellEnd"/>
      <w:r w:rsidR="00C113FC" w:rsidRPr="00B043C7">
        <w:t>, Indy Li, Rich John, Jason Molino, Hon. Scott Miller</w:t>
      </w:r>
      <w:r w:rsidR="00D4534B">
        <w:t>, Amber Abele</w:t>
      </w:r>
    </w:p>
    <w:p w14:paraId="666C9AF0" w14:textId="77777777" w:rsidR="00FB6CFB" w:rsidRPr="00FB6CFB" w:rsidRDefault="00FB6CFB" w:rsidP="00FB6CFB">
      <w:pPr>
        <w:spacing w:after="0" w:line="240" w:lineRule="auto"/>
        <w:rPr>
          <w:b/>
          <w:sz w:val="24"/>
          <w:szCs w:val="24"/>
        </w:rPr>
      </w:pPr>
    </w:p>
    <w:p w14:paraId="3ACF3993" w14:textId="77777777" w:rsidR="00A3435C" w:rsidRPr="00FB6CFB" w:rsidRDefault="00A3435C" w:rsidP="00FB6CFB">
      <w:pPr>
        <w:pStyle w:val="ListParagraph"/>
        <w:ind w:left="0"/>
        <w:rPr>
          <w:rFonts w:asciiTheme="minorHAnsi" w:hAnsiTheme="minorHAnsi"/>
          <w:b/>
          <w:sz w:val="24"/>
          <w:szCs w:val="24"/>
        </w:rPr>
      </w:pPr>
    </w:p>
    <w:p w14:paraId="625A576C" w14:textId="77777777" w:rsidR="00FB6CFB" w:rsidRPr="00FB6CFB" w:rsidRDefault="00FB6CFB" w:rsidP="00FB6CFB">
      <w:pPr>
        <w:tabs>
          <w:tab w:val="left" w:pos="540"/>
          <w:tab w:val="left" w:pos="1080"/>
          <w:tab w:val="left" w:pos="1620"/>
        </w:tabs>
        <w:spacing w:after="0" w:line="240" w:lineRule="auto"/>
        <w:rPr>
          <w:b/>
          <w:sz w:val="24"/>
          <w:szCs w:val="24"/>
        </w:rPr>
      </w:pPr>
      <w:r w:rsidRPr="00FB6CFB">
        <w:rPr>
          <w:b/>
          <w:sz w:val="24"/>
          <w:szCs w:val="24"/>
        </w:rPr>
        <w:t>Updates, Reports, and On-going Business</w:t>
      </w:r>
    </w:p>
    <w:p w14:paraId="3ED8B169" w14:textId="047D1DCF" w:rsidR="00FB6CFB" w:rsidRDefault="00FB6CFB" w:rsidP="00B22702">
      <w:pPr>
        <w:shd w:val="clear" w:color="auto" w:fill="FFFFFF"/>
        <w:tabs>
          <w:tab w:val="left" w:pos="540"/>
          <w:tab w:val="left" w:pos="1080"/>
          <w:tab w:val="left" w:pos="1620"/>
        </w:tabs>
        <w:spacing w:after="0" w:line="240" w:lineRule="auto"/>
        <w:ind w:left="288"/>
        <w:rPr>
          <w:b/>
          <w:sz w:val="24"/>
          <w:szCs w:val="24"/>
        </w:rPr>
      </w:pPr>
      <w:r w:rsidRPr="00FB6CFB">
        <w:rPr>
          <w:b/>
          <w:sz w:val="24"/>
          <w:szCs w:val="24"/>
        </w:rPr>
        <w:t xml:space="preserve">Long Term Jail Statistics </w:t>
      </w:r>
    </w:p>
    <w:p w14:paraId="75B3EBFC" w14:textId="77777777" w:rsidR="00B642BC" w:rsidRDefault="00B043C7" w:rsidP="00B22702">
      <w:pPr>
        <w:shd w:val="clear" w:color="auto" w:fill="FFFFFF"/>
        <w:tabs>
          <w:tab w:val="left" w:pos="540"/>
          <w:tab w:val="left" w:pos="1080"/>
          <w:tab w:val="left" w:pos="1620"/>
        </w:tabs>
        <w:spacing w:after="0" w:line="240" w:lineRule="auto"/>
      </w:pPr>
      <w:r w:rsidRPr="00C25625">
        <w:t>Long term inmate</w:t>
      </w:r>
      <w:r w:rsidR="005C1F86">
        <w:t xml:space="preserve"> report was presented.  F</w:t>
      </w:r>
      <w:r w:rsidR="00B5396F" w:rsidRPr="00C25625">
        <w:t>actors that contribute to long-term stay</w:t>
      </w:r>
      <w:r w:rsidR="005C1F86">
        <w:t>, discussed</w:t>
      </w:r>
      <w:r w:rsidR="00B5396F" w:rsidRPr="00C25625">
        <w:t xml:space="preserve">.  </w:t>
      </w:r>
      <w:r w:rsidR="005C1F86">
        <w:t xml:space="preserve">Patterns that include primary and secondary </w:t>
      </w:r>
      <w:r w:rsidR="00B5396F" w:rsidRPr="00C25625">
        <w:t>Judge</w:t>
      </w:r>
      <w:r w:rsidR="005C1F86">
        <w:t xml:space="preserve">s, and in some cases, a </w:t>
      </w:r>
      <w:r w:rsidR="005C1F86" w:rsidRPr="00C25625">
        <w:t>two-month</w:t>
      </w:r>
      <w:r w:rsidR="005C1F86">
        <w:t xml:space="preserve"> delay under certain circumstances. </w:t>
      </w:r>
      <w:r w:rsidR="00B5396F" w:rsidRPr="00C25625">
        <w:t xml:space="preserve">This is </w:t>
      </w:r>
      <w:r w:rsidR="00B642BC">
        <w:t xml:space="preserve">the </w:t>
      </w:r>
      <w:r w:rsidR="005C1F86">
        <w:t xml:space="preserve">principal </w:t>
      </w:r>
      <w:r w:rsidR="00B5396F" w:rsidRPr="00C25625">
        <w:t>reason a 3</w:t>
      </w:r>
      <w:r w:rsidR="00B5396F" w:rsidRPr="00C25625">
        <w:rPr>
          <w:vertAlign w:val="superscript"/>
        </w:rPr>
        <w:t>rd</w:t>
      </w:r>
      <w:r w:rsidR="00B5396F" w:rsidRPr="00C25625">
        <w:t xml:space="preserve"> </w:t>
      </w:r>
      <w:r w:rsidR="00B642BC">
        <w:t xml:space="preserve">County </w:t>
      </w:r>
      <w:r w:rsidR="00B5396F" w:rsidRPr="00C25625">
        <w:t xml:space="preserve">Judge is </w:t>
      </w:r>
      <w:r w:rsidR="00B642BC" w:rsidRPr="00C25625">
        <w:t>necessary</w:t>
      </w:r>
      <w:r w:rsidR="00B5396F" w:rsidRPr="00C25625">
        <w:t xml:space="preserve">.  </w:t>
      </w:r>
      <w:r w:rsidR="00B642BC">
        <w:t>The g</w:t>
      </w:r>
      <w:r w:rsidR="00B5396F" w:rsidRPr="00C25625">
        <w:t xml:space="preserve">ood news is that if the State passes and funds a third Judge, which looks promising according to the County Administrator, </w:t>
      </w:r>
      <w:r w:rsidR="00C25625" w:rsidRPr="00C25625">
        <w:t>we could see</w:t>
      </w:r>
      <w:r w:rsidR="00B642BC">
        <w:t xml:space="preserve"> a 3</w:t>
      </w:r>
      <w:r w:rsidR="00B642BC" w:rsidRPr="00B642BC">
        <w:rPr>
          <w:vertAlign w:val="superscript"/>
        </w:rPr>
        <w:t>rd</w:t>
      </w:r>
      <w:r w:rsidR="00B642BC">
        <w:t xml:space="preserve"> Judge by </w:t>
      </w:r>
      <w:r w:rsidR="00C25625" w:rsidRPr="00C25625">
        <w:t>April of next year.</w:t>
      </w:r>
      <w:r w:rsidR="00C25625">
        <w:t xml:space="preserve">  </w:t>
      </w:r>
    </w:p>
    <w:p w14:paraId="7F7908B3" w14:textId="7BD81D1B" w:rsidR="00C25625" w:rsidRDefault="00B642BC" w:rsidP="00B22702">
      <w:pPr>
        <w:shd w:val="clear" w:color="auto" w:fill="FFFFFF"/>
        <w:tabs>
          <w:tab w:val="left" w:pos="540"/>
          <w:tab w:val="left" w:pos="1080"/>
          <w:tab w:val="left" w:pos="1620"/>
        </w:tabs>
        <w:spacing w:after="0" w:line="240" w:lineRule="auto"/>
      </w:pPr>
      <w:r>
        <w:t xml:space="preserve">On a separate issue, the </w:t>
      </w:r>
      <w:r w:rsidR="00C25625">
        <w:rPr>
          <w:rFonts w:cs="Helvetica"/>
        </w:rPr>
        <w:t xml:space="preserve">State Senate and the Opioid Task Force has provided </w:t>
      </w:r>
      <w:r>
        <w:rPr>
          <w:rFonts w:cs="Helvetica"/>
        </w:rPr>
        <w:t xml:space="preserve">Tompkins County with </w:t>
      </w:r>
      <w:r w:rsidR="00C25625">
        <w:rPr>
          <w:rFonts w:cs="Helvetica"/>
        </w:rPr>
        <w:t xml:space="preserve">($156,000) </w:t>
      </w:r>
      <w:r>
        <w:rPr>
          <w:rFonts w:cs="Helvetica"/>
        </w:rPr>
        <w:t xml:space="preserve">of one-time funding </w:t>
      </w:r>
      <w:r w:rsidR="00C25625">
        <w:rPr>
          <w:rFonts w:cs="Helvetica"/>
        </w:rPr>
        <w:t>for drug treatment in the jail. Jail-based treatment programs a</w:t>
      </w:r>
      <w:r w:rsidR="00B22702">
        <w:rPr>
          <w:rFonts w:cs="Helvetica"/>
        </w:rPr>
        <w:t xml:space="preserve">re </w:t>
      </w:r>
      <w:r w:rsidR="00C25625">
        <w:rPr>
          <w:rFonts w:cs="Helvetica"/>
        </w:rPr>
        <w:t xml:space="preserve">a key and vital part of supporting our </w:t>
      </w:r>
      <w:r w:rsidR="00B22702">
        <w:rPr>
          <w:rFonts w:cs="Helvetica"/>
        </w:rPr>
        <w:t>community</w:t>
      </w:r>
      <w:r w:rsidR="00C25625">
        <w:rPr>
          <w:rFonts w:cs="Helvetica"/>
        </w:rPr>
        <w:t xml:space="preserve"> </w:t>
      </w:r>
      <w:r w:rsidR="00B22702">
        <w:rPr>
          <w:rFonts w:cs="Helvetica"/>
        </w:rPr>
        <w:t>efforts</w:t>
      </w:r>
      <w:r w:rsidR="00C25625">
        <w:rPr>
          <w:rFonts w:cs="Helvetica"/>
        </w:rPr>
        <w:t xml:space="preserve"> in </w:t>
      </w:r>
      <w:r>
        <w:rPr>
          <w:rFonts w:cs="Helvetica"/>
        </w:rPr>
        <w:t>t</w:t>
      </w:r>
      <w:r w:rsidR="00B22702">
        <w:rPr>
          <w:rFonts w:cs="Helvetica"/>
        </w:rPr>
        <w:t xml:space="preserve">reatment and </w:t>
      </w:r>
      <w:r>
        <w:rPr>
          <w:rFonts w:cs="Helvetica"/>
        </w:rPr>
        <w:t>r</w:t>
      </w:r>
      <w:r w:rsidR="00B22702">
        <w:rPr>
          <w:rFonts w:cs="Helvetica"/>
        </w:rPr>
        <w:t>ecovery</w:t>
      </w:r>
      <w:r>
        <w:rPr>
          <w:rFonts w:cs="Helvetica"/>
        </w:rPr>
        <w:t xml:space="preserve"> with the Opioid Epidemic. </w:t>
      </w:r>
      <w:r w:rsidR="00B22702">
        <w:rPr>
          <w:rFonts w:cs="Helvetica"/>
        </w:rPr>
        <w:t xml:space="preserve"> </w:t>
      </w:r>
      <w:r w:rsidR="00C25625">
        <w:rPr>
          <w:rFonts w:cs="Helvetica"/>
        </w:rPr>
        <w:t xml:space="preserve"> </w:t>
      </w:r>
    </w:p>
    <w:p w14:paraId="1A1AE78F" w14:textId="7A9E51F8" w:rsidR="00FB6CFB" w:rsidRDefault="00FB6CFB" w:rsidP="00B22702">
      <w:pPr>
        <w:shd w:val="clear" w:color="auto" w:fill="FFFFFF"/>
        <w:tabs>
          <w:tab w:val="left" w:pos="540"/>
          <w:tab w:val="left" w:pos="1080"/>
          <w:tab w:val="left" w:pos="1620"/>
        </w:tabs>
        <w:spacing w:after="0" w:line="240" w:lineRule="auto"/>
        <w:ind w:left="288"/>
        <w:rPr>
          <w:b/>
          <w:sz w:val="24"/>
          <w:szCs w:val="24"/>
        </w:rPr>
      </w:pPr>
      <w:r w:rsidRPr="00FB6CFB">
        <w:rPr>
          <w:b/>
          <w:sz w:val="24"/>
          <w:szCs w:val="24"/>
        </w:rPr>
        <w:t xml:space="preserve">Ithaca City Mental Health Court </w:t>
      </w:r>
    </w:p>
    <w:p w14:paraId="26BB8F81" w14:textId="172E6609" w:rsidR="00A3435C" w:rsidRPr="00B22702" w:rsidRDefault="00B642BC" w:rsidP="00B22702">
      <w:pPr>
        <w:shd w:val="clear" w:color="auto" w:fill="FFFFFF"/>
        <w:tabs>
          <w:tab w:val="left" w:pos="540"/>
          <w:tab w:val="left" w:pos="1080"/>
          <w:tab w:val="left" w:pos="1620"/>
        </w:tabs>
        <w:spacing w:after="0" w:line="240" w:lineRule="auto"/>
        <w:rPr>
          <w:sz w:val="24"/>
          <w:szCs w:val="24"/>
        </w:rPr>
      </w:pPr>
      <w:r>
        <w:rPr>
          <w:sz w:val="24"/>
          <w:szCs w:val="24"/>
        </w:rPr>
        <w:t>The City of Ithaca</w:t>
      </w:r>
      <w:r w:rsidR="00B22702">
        <w:rPr>
          <w:sz w:val="24"/>
          <w:szCs w:val="24"/>
        </w:rPr>
        <w:t xml:space="preserve"> has been approved to start a mental health court.  Planning and first meeting is scheduled for July 11</w:t>
      </w:r>
      <w:r w:rsidR="00B22702" w:rsidRPr="00B22702">
        <w:rPr>
          <w:sz w:val="24"/>
          <w:szCs w:val="24"/>
          <w:vertAlign w:val="superscript"/>
        </w:rPr>
        <w:t>th</w:t>
      </w:r>
      <w:r w:rsidR="00B22702">
        <w:rPr>
          <w:sz w:val="24"/>
          <w:szCs w:val="24"/>
        </w:rPr>
        <w:t xml:space="preserve">.  </w:t>
      </w:r>
      <w:r w:rsidR="00B22702" w:rsidRPr="00B22702">
        <w:rPr>
          <w:sz w:val="24"/>
          <w:szCs w:val="24"/>
        </w:rPr>
        <w:t xml:space="preserve"> </w:t>
      </w:r>
    </w:p>
    <w:p w14:paraId="15320755" w14:textId="3470635F" w:rsidR="00FB6CFB" w:rsidRDefault="00FB6CFB" w:rsidP="00B22702">
      <w:pPr>
        <w:shd w:val="clear" w:color="auto" w:fill="FFFFFF"/>
        <w:tabs>
          <w:tab w:val="left" w:pos="540"/>
          <w:tab w:val="left" w:pos="1080"/>
          <w:tab w:val="left" w:pos="1620"/>
        </w:tabs>
        <w:spacing w:after="0" w:line="240" w:lineRule="auto"/>
        <w:ind w:left="288"/>
        <w:rPr>
          <w:b/>
          <w:sz w:val="24"/>
          <w:szCs w:val="24"/>
        </w:rPr>
      </w:pPr>
      <w:r w:rsidRPr="00FB6CFB">
        <w:rPr>
          <w:b/>
          <w:sz w:val="24"/>
          <w:szCs w:val="24"/>
        </w:rPr>
        <w:t>Public Safety and HHS (supervised injection July 3</w:t>
      </w:r>
      <w:r w:rsidRPr="00FB6CFB">
        <w:rPr>
          <w:b/>
          <w:sz w:val="24"/>
          <w:szCs w:val="24"/>
          <w:vertAlign w:val="superscript"/>
        </w:rPr>
        <w:t>rd</w:t>
      </w:r>
      <w:r w:rsidRPr="00FB6CFB">
        <w:rPr>
          <w:b/>
          <w:sz w:val="24"/>
          <w:szCs w:val="24"/>
        </w:rPr>
        <w:t xml:space="preserve"> 4:00) </w:t>
      </w:r>
    </w:p>
    <w:p w14:paraId="56A10735" w14:textId="086B2CC0" w:rsidR="00A3435C" w:rsidRPr="00B043C7" w:rsidRDefault="00B043C7" w:rsidP="00B22702">
      <w:pPr>
        <w:shd w:val="clear" w:color="auto" w:fill="FFFFFF"/>
        <w:tabs>
          <w:tab w:val="left" w:pos="540"/>
          <w:tab w:val="left" w:pos="1080"/>
          <w:tab w:val="left" w:pos="1620"/>
        </w:tabs>
        <w:spacing w:after="0" w:line="240" w:lineRule="auto"/>
        <w:rPr>
          <w:b/>
          <w:sz w:val="24"/>
          <w:szCs w:val="24"/>
        </w:rPr>
      </w:pPr>
      <w:r w:rsidRPr="00B043C7">
        <w:rPr>
          <w:rFonts w:ascii="Calibri" w:hAnsi="Calibri"/>
          <w:color w:val="000000"/>
        </w:rPr>
        <w:t>Public Safety and Health and Human Services will be holding a joint meeting to hear about supervised injection facilities.  </w:t>
      </w:r>
      <w:r w:rsidR="00B642BC">
        <w:rPr>
          <w:rFonts w:ascii="Calibri" w:hAnsi="Calibri"/>
          <w:color w:val="000000"/>
        </w:rPr>
        <w:t xml:space="preserve">The meeting will be held </w:t>
      </w:r>
      <w:r w:rsidRPr="00B043C7">
        <w:rPr>
          <w:rFonts w:ascii="Calibri" w:hAnsi="Calibri"/>
          <w:color w:val="000000"/>
        </w:rPr>
        <w:t xml:space="preserve">July 3rd at 4:00 p.m.  STAP has a pending grant proposal to place one </w:t>
      </w:r>
      <w:r>
        <w:rPr>
          <w:rFonts w:ascii="Calibri" w:hAnsi="Calibri"/>
          <w:color w:val="000000"/>
        </w:rPr>
        <w:t xml:space="preserve">in Tompkins County. </w:t>
      </w:r>
      <w:r w:rsidRPr="00B043C7">
        <w:rPr>
          <w:rFonts w:ascii="Calibri" w:hAnsi="Calibri"/>
          <w:color w:val="000000"/>
        </w:rPr>
        <w:t xml:space="preserve">  </w:t>
      </w:r>
    </w:p>
    <w:p w14:paraId="3B500C10" w14:textId="47B13054" w:rsidR="00FB6CFB" w:rsidRPr="00FB6CFB" w:rsidRDefault="00FB6CFB" w:rsidP="00B22702">
      <w:pPr>
        <w:shd w:val="clear" w:color="auto" w:fill="FFFFFF"/>
        <w:tabs>
          <w:tab w:val="left" w:pos="540"/>
          <w:tab w:val="left" w:pos="1080"/>
          <w:tab w:val="left" w:pos="1620"/>
        </w:tabs>
        <w:spacing w:after="0" w:line="240" w:lineRule="auto"/>
        <w:ind w:left="288"/>
        <w:rPr>
          <w:b/>
          <w:sz w:val="24"/>
          <w:szCs w:val="24"/>
        </w:rPr>
      </w:pPr>
      <w:r w:rsidRPr="00FB6CFB">
        <w:rPr>
          <w:b/>
          <w:sz w:val="24"/>
          <w:szCs w:val="24"/>
        </w:rPr>
        <w:t xml:space="preserve">REACH program </w:t>
      </w:r>
    </w:p>
    <w:p w14:paraId="3DC7C2FD" w14:textId="06A99A1A" w:rsidR="00B22702" w:rsidRPr="00B22702" w:rsidRDefault="00B043C7" w:rsidP="00B22702">
      <w:pPr>
        <w:pStyle w:val="NormalWeb"/>
        <w:shd w:val="clear" w:color="auto" w:fill="FFFFFF"/>
        <w:spacing w:after="0"/>
        <w:rPr>
          <w:rFonts w:asciiTheme="minorHAnsi" w:hAnsiTheme="minorHAnsi"/>
          <w:sz w:val="22"/>
          <w:szCs w:val="22"/>
        </w:rPr>
      </w:pPr>
      <w:r w:rsidRPr="00B22702">
        <w:rPr>
          <w:rFonts w:asciiTheme="minorHAnsi" w:hAnsiTheme="minorHAnsi"/>
          <w:sz w:val="22"/>
          <w:szCs w:val="22"/>
        </w:rPr>
        <w:t xml:space="preserve">After receiving positive feedback from </w:t>
      </w:r>
      <w:r w:rsidR="00B642BC">
        <w:rPr>
          <w:rFonts w:asciiTheme="minorHAnsi" w:hAnsiTheme="minorHAnsi"/>
          <w:sz w:val="22"/>
          <w:szCs w:val="22"/>
        </w:rPr>
        <w:t xml:space="preserve">the MH </w:t>
      </w:r>
      <w:r w:rsidRPr="00B22702">
        <w:rPr>
          <w:rFonts w:asciiTheme="minorHAnsi" w:hAnsiTheme="minorHAnsi"/>
          <w:sz w:val="22"/>
          <w:szCs w:val="22"/>
        </w:rPr>
        <w:t>Reentry program on a new program called REACH</w:t>
      </w:r>
      <w:r w:rsidR="00B642BC">
        <w:rPr>
          <w:rFonts w:asciiTheme="minorHAnsi" w:hAnsiTheme="minorHAnsi"/>
          <w:sz w:val="22"/>
          <w:szCs w:val="22"/>
        </w:rPr>
        <w:t>, s</w:t>
      </w:r>
      <w:r w:rsidR="00B22702" w:rsidRPr="00B22702">
        <w:rPr>
          <w:rFonts w:asciiTheme="minorHAnsi" w:hAnsiTheme="minorHAnsi"/>
          <w:sz w:val="22"/>
          <w:szCs w:val="22"/>
        </w:rPr>
        <w:t xml:space="preserve">everal board members had </w:t>
      </w:r>
      <w:r w:rsidR="00B642BC">
        <w:rPr>
          <w:rFonts w:asciiTheme="minorHAnsi" w:hAnsiTheme="minorHAnsi"/>
          <w:sz w:val="22"/>
          <w:szCs w:val="22"/>
        </w:rPr>
        <w:t xml:space="preserve">met with </w:t>
      </w:r>
      <w:r w:rsidR="00B22702" w:rsidRPr="00B22702">
        <w:rPr>
          <w:rFonts w:asciiTheme="minorHAnsi" w:hAnsiTheme="minorHAnsi"/>
          <w:sz w:val="22"/>
          <w:szCs w:val="22"/>
        </w:rPr>
        <w:t>the program to better understand why it has been getting such a positive response</w:t>
      </w:r>
      <w:r w:rsidR="00B642BC">
        <w:rPr>
          <w:rFonts w:asciiTheme="minorHAnsi" w:hAnsiTheme="minorHAnsi"/>
          <w:sz w:val="22"/>
          <w:szCs w:val="22"/>
        </w:rPr>
        <w:t xml:space="preserve"> from formerly incarcerated individuals</w:t>
      </w:r>
      <w:r w:rsidR="00B22702" w:rsidRPr="00B22702">
        <w:rPr>
          <w:rFonts w:asciiTheme="minorHAnsi" w:hAnsiTheme="minorHAnsi"/>
          <w:sz w:val="22"/>
          <w:szCs w:val="22"/>
        </w:rPr>
        <w:t xml:space="preserve">.  REACH Project </w:t>
      </w:r>
      <w:r w:rsidR="00B22702">
        <w:rPr>
          <w:rFonts w:asciiTheme="minorHAnsi" w:hAnsiTheme="minorHAnsi"/>
          <w:sz w:val="22"/>
          <w:szCs w:val="22"/>
        </w:rPr>
        <w:t xml:space="preserve">brochure was provided to board members, “REACH is a </w:t>
      </w:r>
      <w:r w:rsidR="00B22702" w:rsidRPr="00B22702">
        <w:rPr>
          <w:rFonts w:asciiTheme="minorHAnsi" w:hAnsiTheme="minorHAnsi"/>
          <w:sz w:val="22"/>
          <w:szCs w:val="22"/>
        </w:rPr>
        <w:t>nonprofit organization with the belief that all individuals deserve respectful, equitable, access to compassionate healthcare in a setting where they will not be stigmatized or judged based on drug use, homelessness, or any other issue that may cause less than adequate care in today's healthcare environment.</w:t>
      </w:r>
      <w:r w:rsidR="00B22702">
        <w:rPr>
          <w:rFonts w:asciiTheme="minorHAnsi" w:hAnsiTheme="minorHAnsi"/>
          <w:sz w:val="22"/>
          <w:szCs w:val="22"/>
        </w:rPr>
        <w:t xml:space="preserve"> </w:t>
      </w:r>
      <w:r w:rsidR="00B22702" w:rsidRPr="00B22702">
        <w:rPr>
          <w:rFonts w:asciiTheme="minorHAnsi" w:hAnsiTheme="minorHAnsi"/>
          <w:sz w:val="22"/>
          <w:szCs w:val="22"/>
        </w:rPr>
        <w:t>Reach Medical offers a wide range of services including: opioid replacement therapy, medical cannabis certification, Hep C treatment, primary care and behavioral services, in a stigma-free, inclusive setting</w:t>
      </w:r>
      <w:r w:rsidR="00B22702">
        <w:rPr>
          <w:rFonts w:asciiTheme="minorHAnsi" w:hAnsiTheme="minorHAnsi"/>
          <w:sz w:val="22"/>
          <w:szCs w:val="22"/>
        </w:rPr>
        <w:t>.”</w:t>
      </w:r>
      <w:r w:rsidR="00B642BC">
        <w:rPr>
          <w:rFonts w:asciiTheme="minorHAnsi" w:hAnsiTheme="minorHAnsi"/>
          <w:sz w:val="22"/>
          <w:szCs w:val="22"/>
        </w:rPr>
        <w:t xml:space="preserve"> Dr. Justine Waldman has been invited to our September 26</w:t>
      </w:r>
      <w:r w:rsidR="00B642BC" w:rsidRPr="00B642BC">
        <w:rPr>
          <w:rFonts w:asciiTheme="minorHAnsi" w:hAnsiTheme="minorHAnsi"/>
          <w:sz w:val="22"/>
          <w:szCs w:val="22"/>
          <w:vertAlign w:val="superscript"/>
        </w:rPr>
        <w:t>th</w:t>
      </w:r>
      <w:r w:rsidR="00B642BC">
        <w:rPr>
          <w:rFonts w:asciiTheme="minorHAnsi" w:hAnsiTheme="minorHAnsi"/>
          <w:sz w:val="22"/>
          <w:szCs w:val="22"/>
        </w:rPr>
        <w:t xml:space="preserve"> CJATI meeting.   </w:t>
      </w:r>
    </w:p>
    <w:p w14:paraId="08EBA6E5" w14:textId="40197550" w:rsidR="00FB6CFB" w:rsidRDefault="004D04CE" w:rsidP="004D04CE">
      <w:pPr>
        <w:shd w:val="clear" w:color="auto" w:fill="FFFFFF"/>
        <w:tabs>
          <w:tab w:val="left" w:pos="540"/>
          <w:tab w:val="left" w:pos="1080"/>
          <w:tab w:val="left" w:pos="1620"/>
        </w:tabs>
        <w:spacing w:after="0" w:line="240" w:lineRule="auto"/>
        <w:rPr>
          <w:b/>
          <w:sz w:val="24"/>
          <w:szCs w:val="24"/>
        </w:rPr>
      </w:pPr>
      <w:r>
        <w:rPr>
          <w:b/>
          <w:sz w:val="24"/>
          <w:szCs w:val="24"/>
        </w:rPr>
        <w:t xml:space="preserve">      </w:t>
      </w:r>
      <w:r w:rsidR="00FB6CFB" w:rsidRPr="00FB6CFB">
        <w:rPr>
          <w:b/>
          <w:sz w:val="24"/>
          <w:szCs w:val="24"/>
        </w:rPr>
        <w:t xml:space="preserve">Stepping Up Initiative Resolution </w:t>
      </w:r>
    </w:p>
    <w:p w14:paraId="42A8BE30" w14:textId="77777777" w:rsidR="00F917B4" w:rsidRPr="004D04CE" w:rsidRDefault="00F917B4" w:rsidP="00B22702">
      <w:pPr>
        <w:shd w:val="clear" w:color="auto" w:fill="FFFFFF"/>
        <w:tabs>
          <w:tab w:val="left" w:pos="540"/>
          <w:tab w:val="left" w:pos="1080"/>
          <w:tab w:val="left" w:pos="1620"/>
        </w:tabs>
        <w:spacing w:after="0" w:line="240" w:lineRule="auto"/>
      </w:pPr>
      <w:r w:rsidRPr="004D04CE">
        <w:t xml:space="preserve">Resolution was accepted (unanimous) </w:t>
      </w:r>
    </w:p>
    <w:p w14:paraId="31E7A983" w14:textId="5965FC7C" w:rsidR="00B22702" w:rsidRPr="004D04CE" w:rsidRDefault="00B22702" w:rsidP="00B22702">
      <w:pPr>
        <w:shd w:val="clear" w:color="auto" w:fill="FFFFFF"/>
        <w:tabs>
          <w:tab w:val="left" w:pos="540"/>
          <w:tab w:val="left" w:pos="1080"/>
          <w:tab w:val="left" w:pos="1620"/>
        </w:tabs>
        <w:spacing w:after="0" w:line="240" w:lineRule="auto"/>
      </w:pPr>
      <w:r w:rsidRPr="004D04CE">
        <w:t>Motion</w:t>
      </w:r>
      <w:r w:rsidR="004D04CE">
        <w:t xml:space="preserve">: </w:t>
      </w:r>
      <w:r w:rsidRPr="004D04CE">
        <w:t>Rich John   Second</w:t>
      </w:r>
      <w:r w:rsidR="004D04CE">
        <w:t xml:space="preserve">: </w:t>
      </w:r>
      <w:r w:rsidRPr="004D04CE">
        <w:t>Su</w:t>
      </w:r>
      <w:r w:rsidR="004415AE">
        <w:t>e</w:t>
      </w:r>
      <w:r w:rsidRPr="004D04CE">
        <w:t xml:space="preserve"> Robinson A</w:t>
      </w:r>
      <w:r w:rsidR="00F917B4" w:rsidRPr="004D04CE">
        <w:t>yes: 1</w:t>
      </w:r>
      <w:r w:rsidR="00D4534B">
        <w:t>4</w:t>
      </w:r>
      <w:r w:rsidRPr="004D04CE">
        <w:t xml:space="preserve">  </w:t>
      </w:r>
    </w:p>
    <w:p w14:paraId="4A971998" w14:textId="77777777" w:rsidR="00FB6CFB" w:rsidRPr="00FB6CFB" w:rsidRDefault="00FB6CFB" w:rsidP="00B22702">
      <w:pPr>
        <w:tabs>
          <w:tab w:val="left" w:pos="540"/>
          <w:tab w:val="left" w:pos="1080"/>
          <w:tab w:val="left" w:pos="1620"/>
        </w:tabs>
        <w:spacing w:after="0" w:line="240" w:lineRule="auto"/>
        <w:rPr>
          <w:b/>
          <w:sz w:val="24"/>
          <w:szCs w:val="24"/>
        </w:rPr>
      </w:pPr>
    </w:p>
    <w:p w14:paraId="21BDBC47" w14:textId="138EAA39" w:rsidR="00FB6CFB" w:rsidRPr="00FB6CFB" w:rsidRDefault="00FB6CFB" w:rsidP="00B22702">
      <w:pPr>
        <w:shd w:val="clear" w:color="auto" w:fill="FFFFFF"/>
        <w:tabs>
          <w:tab w:val="left" w:pos="540"/>
          <w:tab w:val="left" w:pos="1080"/>
          <w:tab w:val="left" w:pos="1620"/>
        </w:tabs>
        <w:spacing w:after="0" w:line="240" w:lineRule="auto"/>
        <w:rPr>
          <w:b/>
          <w:sz w:val="24"/>
          <w:szCs w:val="24"/>
        </w:rPr>
      </w:pPr>
      <w:r w:rsidRPr="00FB6CFB">
        <w:rPr>
          <w:b/>
          <w:sz w:val="24"/>
          <w:szCs w:val="24"/>
        </w:rPr>
        <w:t xml:space="preserve">RBA, Recidivism, and CGR Report recommendations update/status </w:t>
      </w:r>
    </w:p>
    <w:p w14:paraId="6349CE79" w14:textId="7EE5C6C5" w:rsidR="004D04CE" w:rsidRDefault="004D04CE" w:rsidP="00B22702">
      <w:pPr>
        <w:shd w:val="clear" w:color="auto" w:fill="FFFFFF"/>
        <w:tabs>
          <w:tab w:val="left" w:pos="540"/>
          <w:tab w:val="left" w:pos="1080"/>
          <w:tab w:val="left" w:pos="1620"/>
        </w:tabs>
        <w:spacing w:after="0" w:line="240" w:lineRule="auto"/>
      </w:pPr>
      <w:r w:rsidRPr="004D04CE">
        <w:t>The process of accessing the criminal justice system which has starte</w:t>
      </w:r>
      <w:r>
        <w:t>d with understanding and using the RBA (Results Based Accountability) framework, (April meeting), followed by the Development of a County-wide Recidivism Rate, (May meeting</w:t>
      </w:r>
      <w:r w:rsidR="00B642BC">
        <w:t xml:space="preserve"> – still in progress</w:t>
      </w:r>
      <w:r>
        <w:t xml:space="preserve">), and </w:t>
      </w:r>
      <w:r w:rsidR="00B60006">
        <w:t xml:space="preserve">status of </w:t>
      </w:r>
      <w:r>
        <w:t>develop</w:t>
      </w:r>
      <w:r w:rsidR="00B60006">
        <w:t>ing programs, metrics,</w:t>
      </w:r>
      <w:r>
        <w:t xml:space="preserve"> and collect data on 2018 OTR/ ATI’s a</w:t>
      </w:r>
      <w:r w:rsidR="00B60006">
        <w:t xml:space="preserve">s well as </w:t>
      </w:r>
      <w:r>
        <w:t xml:space="preserve">the CGR report recommendations.  The word “accomplished “was used to </w:t>
      </w:r>
      <w:r w:rsidR="00C72AB5">
        <w:t>illustrate</w:t>
      </w:r>
      <w:r>
        <w:t xml:space="preserve"> that program has </w:t>
      </w:r>
      <w:r w:rsidR="00B60006">
        <w:t xml:space="preserve">hired </w:t>
      </w:r>
      <w:r>
        <w:t xml:space="preserve">staff, </w:t>
      </w:r>
      <w:r w:rsidR="00B60006">
        <w:t xml:space="preserve">is </w:t>
      </w:r>
      <w:r>
        <w:t>developing metrics</w:t>
      </w:r>
      <w:r w:rsidR="00B60006">
        <w:t>,</w:t>
      </w:r>
      <w:r>
        <w:t xml:space="preserve"> and is </w:t>
      </w:r>
      <w:r w:rsidR="00B60006">
        <w:lastRenderedPageBreak/>
        <w:t xml:space="preserve">currently </w:t>
      </w:r>
      <w:r>
        <w:t xml:space="preserve">collecting data. Board </w:t>
      </w:r>
      <w:r w:rsidR="00C72AB5">
        <w:t xml:space="preserve">was concerned that </w:t>
      </w:r>
      <w:r w:rsidR="00B60006">
        <w:t xml:space="preserve">“accomplished” </w:t>
      </w:r>
      <w:r w:rsidR="00C72AB5">
        <w:t xml:space="preserve">might indicate </w:t>
      </w:r>
      <w:r w:rsidR="00B60006">
        <w:t xml:space="preserve">much </w:t>
      </w:r>
      <w:r w:rsidR="00C72AB5">
        <w:t xml:space="preserve">more, and </w:t>
      </w:r>
      <w:r w:rsidR="00B60006">
        <w:t xml:space="preserve">that </w:t>
      </w:r>
      <w:r w:rsidR="00C72AB5">
        <w:t xml:space="preserve">a new word might fit better. All </w:t>
      </w:r>
      <w:r w:rsidR="00B60006">
        <w:t xml:space="preserve">CGR report </w:t>
      </w:r>
      <w:r w:rsidR="00C72AB5">
        <w:t>recommendations are in their infancy and categorizing them was a way to measure progress and create discussions on areas that might need added supports.</w:t>
      </w:r>
      <w:r w:rsidR="00B60006">
        <w:t xml:space="preserve"> </w:t>
      </w:r>
    </w:p>
    <w:p w14:paraId="34525E4A" w14:textId="77777777" w:rsidR="004D04CE" w:rsidRDefault="004D04CE" w:rsidP="00B22702">
      <w:pPr>
        <w:shd w:val="clear" w:color="auto" w:fill="FFFFFF"/>
        <w:tabs>
          <w:tab w:val="left" w:pos="540"/>
          <w:tab w:val="left" w:pos="1080"/>
          <w:tab w:val="left" w:pos="1620"/>
        </w:tabs>
        <w:spacing w:after="0" w:line="240" w:lineRule="auto"/>
      </w:pPr>
    </w:p>
    <w:p w14:paraId="4436E694" w14:textId="63251503" w:rsidR="00FB6CFB" w:rsidRPr="00FB6CFB" w:rsidRDefault="00FB6CFB" w:rsidP="00B22702">
      <w:pPr>
        <w:tabs>
          <w:tab w:val="left" w:pos="540"/>
          <w:tab w:val="left" w:pos="1080"/>
          <w:tab w:val="left" w:pos="1620"/>
          <w:tab w:val="left" w:pos="9360"/>
        </w:tabs>
        <w:spacing w:after="0" w:line="240" w:lineRule="auto"/>
        <w:rPr>
          <w:b/>
          <w:sz w:val="24"/>
          <w:szCs w:val="24"/>
        </w:rPr>
      </w:pPr>
      <w:r w:rsidRPr="00FB6CFB">
        <w:rPr>
          <w:b/>
          <w:sz w:val="24"/>
          <w:szCs w:val="24"/>
        </w:rPr>
        <w:t xml:space="preserve">NYS Partnership for Youth Justice </w:t>
      </w:r>
    </w:p>
    <w:p w14:paraId="30DE5DB1" w14:textId="171C5115" w:rsidR="006710FD" w:rsidRDefault="00D46CC9" w:rsidP="00D46CC9">
      <w:pPr>
        <w:spacing w:after="0" w:line="240" w:lineRule="auto"/>
        <w:rPr>
          <w:rFonts w:eastAsia="Times New Roman" w:cs="Arial"/>
        </w:rPr>
      </w:pPr>
      <w:r w:rsidRPr="00D46CC9">
        <w:rPr>
          <w:rFonts w:eastAsia="Times New Roman" w:cs="Arial"/>
        </w:rPr>
        <w:t xml:space="preserve">Regional Youth Justice Teams </w:t>
      </w:r>
      <w:r>
        <w:rPr>
          <w:rFonts w:eastAsia="Times New Roman" w:cs="Arial"/>
        </w:rPr>
        <w:t xml:space="preserve">were invited to a two-day training to </w:t>
      </w:r>
      <w:r w:rsidRPr="00D46CC9">
        <w:rPr>
          <w:rFonts w:eastAsia="Times New Roman" w:cs="Arial"/>
        </w:rPr>
        <w:t>create</w:t>
      </w:r>
      <w:r>
        <w:rPr>
          <w:rFonts w:eastAsia="Times New Roman" w:cs="Arial"/>
        </w:rPr>
        <w:t xml:space="preserve"> and </w:t>
      </w:r>
      <w:r w:rsidRPr="00D46CC9">
        <w:rPr>
          <w:rFonts w:eastAsia="Times New Roman" w:cs="Arial"/>
        </w:rPr>
        <w:t xml:space="preserve">further implement New York State’s strategic plan for juvenile justice. </w:t>
      </w:r>
      <w:r>
        <w:rPr>
          <w:rFonts w:eastAsia="Times New Roman" w:cs="Arial"/>
        </w:rPr>
        <w:t xml:space="preserve">The two-day training looked at the Juvenile Justice system, </w:t>
      </w:r>
      <w:r w:rsidR="006710FD">
        <w:rPr>
          <w:rFonts w:eastAsia="Times New Roman" w:cs="Arial"/>
        </w:rPr>
        <w:t xml:space="preserve">while providing data and </w:t>
      </w:r>
      <w:r w:rsidR="004415AE">
        <w:rPr>
          <w:rFonts w:eastAsia="Times New Roman" w:cs="Arial"/>
        </w:rPr>
        <w:t>asking counties to address Disproportionate Minority Contact (</w:t>
      </w:r>
      <w:r>
        <w:rPr>
          <w:rFonts w:eastAsia="Times New Roman" w:cs="Arial"/>
        </w:rPr>
        <w:t>DMC</w:t>
      </w:r>
      <w:r w:rsidR="004415AE">
        <w:rPr>
          <w:rFonts w:eastAsia="Times New Roman" w:cs="Arial"/>
        </w:rPr>
        <w:t>)</w:t>
      </w:r>
      <w:r>
        <w:rPr>
          <w:rFonts w:eastAsia="Times New Roman" w:cs="Arial"/>
        </w:rPr>
        <w:t xml:space="preserve"> throughout the Juvenile Justice</w:t>
      </w:r>
      <w:r w:rsidR="004415AE">
        <w:rPr>
          <w:rFonts w:eastAsia="Times New Roman" w:cs="Arial"/>
        </w:rPr>
        <w:t xml:space="preserve">. </w:t>
      </w:r>
      <w:r>
        <w:rPr>
          <w:rFonts w:eastAsia="Times New Roman" w:cs="Arial"/>
        </w:rPr>
        <w:t xml:space="preserve">The State will be using RBA, which we </w:t>
      </w:r>
      <w:r w:rsidR="00936B7B">
        <w:rPr>
          <w:rFonts w:eastAsia="Times New Roman" w:cs="Arial"/>
        </w:rPr>
        <w:t xml:space="preserve">in Tompkins County </w:t>
      </w:r>
      <w:r>
        <w:rPr>
          <w:rFonts w:eastAsia="Times New Roman" w:cs="Arial"/>
        </w:rPr>
        <w:t>are fluent in</w:t>
      </w:r>
      <w:r w:rsidR="00936B7B">
        <w:rPr>
          <w:rFonts w:eastAsia="Times New Roman" w:cs="Arial"/>
        </w:rPr>
        <w:t xml:space="preserve">. </w:t>
      </w:r>
    </w:p>
    <w:p w14:paraId="093882BA" w14:textId="7A49D319" w:rsidR="00FB6CFB" w:rsidRDefault="00936B7B" w:rsidP="004415AE">
      <w:pPr>
        <w:spacing w:after="0" w:line="240" w:lineRule="auto"/>
        <w:rPr>
          <w:b/>
          <w:sz w:val="24"/>
          <w:szCs w:val="24"/>
        </w:rPr>
      </w:pPr>
      <w:r>
        <w:rPr>
          <w:rFonts w:eastAsia="Times New Roman" w:cs="Arial"/>
        </w:rPr>
        <w:t xml:space="preserve">As </w:t>
      </w:r>
      <w:r w:rsidR="006710FD">
        <w:rPr>
          <w:rFonts w:eastAsia="Times New Roman" w:cs="Arial"/>
        </w:rPr>
        <w:t>e</w:t>
      </w:r>
      <w:r w:rsidR="00D46CC9" w:rsidRPr="00D46CC9">
        <w:rPr>
          <w:rFonts w:eastAsia="Times New Roman" w:cs="Arial"/>
        </w:rPr>
        <w:t xml:space="preserve">ach team meets </w:t>
      </w:r>
      <w:r w:rsidR="005C1F86">
        <w:rPr>
          <w:rFonts w:eastAsia="Times New Roman" w:cs="Arial"/>
        </w:rPr>
        <w:t xml:space="preserve">they will </w:t>
      </w:r>
      <w:r w:rsidR="004415AE">
        <w:rPr>
          <w:rFonts w:eastAsia="Times New Roman" w:cs="Arial"/>
        </w:rPr>
        <w:t xml:space="preserve">map out local decision points, gather and analyze data, focus on key decision points, use the RBA Turn the Curve process to develop action plans with the hope to improve, and evaluate impact. </w:t>
      </w:r>
      <w:r w:rsidR="005C1F86">
        <w:rPr>
          <w:rFonts w:eastAsia="Times New Roman" w:cs="Arial"/>
        </w:rPr>
        <w:t xml:space="preserve">We will be looking to the county’s current RTA group for guidance. </w:t>
      </w:r>
    </w:p>
    <w:p w14:paraId="037F81C8" w14:textId="77777777" w:rsidR="00A3435C" w:rsidRPr="00FB6CFB" w:rsidRDefault="00A3435C" w:rsidP="00B22702">
      <w:pPr>
        <w:tabs>
          <w:tab w:val="left" w:pos="540"/>
          <w:tab w:val="left" w:pos="1080"/>
          <w:tab w:val="left" w:pos="1620"/>
          <w:tab w:val="left" w:pos="9360"/>
        </w:tabs>
        <w:spacing w:after="0" w:line="240" w:lineRule="auto"/>
        <w:rPr>
          <w:b/>
          <w:sz w:val="24"/>
          <w:szCs w:val="24"/>
        </w:rPr>
      </w:pPr>
    </w:p>
    <w:p w14:paraId="57FBCD92" w14:textId="08FF993D" w:rsidR="00FB6CFB" w:rsidRPr="00B043C7" w:rsidRDefault="00FB6CFB" w:rsidP="00B22702">
      <w:pPr>
        <w:tabs>
          <w:tab w:val="left" w:pos="540"/>
          <w:tab w:val="left" w:pos="1080"/>
          <w:tab w:val="left" w:pos="1620"/>
          <w:tab w:val="left" w:pos="9360"/>
        </w:tabs>
        <w:spacing w:after="0" w:line="240" w:lineRule="auto"/>
        <w:rPr>
          <w:sz w:val="24"/>
          <w:szCs w:val="24"/>
        </w:rPr>
      </w:pPr>
      <w:r w:rsidRPr="00FB6CFB">
        <w:rPr>
          <w:b/>
          <w:sz w:val="24"/>
          <w:szCs w:val="24"/>
        </w:rPr>
        <w:t>Adjourn</w:t>
      </w:r>
      <w:r w:rsidR="00B01208">
        <w:rPr>
          <w:b/>
          <w:sz w:val="24"/>
          <w:szCs w:val="24"/>
        </w:rPr>
        <w:t xml:space="preserve"> </w:t>
      </w:r>
      <w:r w:rsidR="00B043C7" w:rsidRPr="00B043C7">
        <w:rPr>
          <w:sz w:val="24"/>
          <w:szCs w:val="24"/>
        </w:rPr>
        <w:t>1:1</w:t>
      </w:r>
      <w:r w:rsidR="005C1F86">
        <w:rPr>
          <w:sz w:val="24"/>
          <w:szCs w:val="24"/>
        </w:rPr>
        <w:t>1</w:t>
      </w:r>
    </w:p>
    <w:p w14:paraId="36B02148" w14:textId="77777777" w:rsidR="00FB6CFB" w:rsidRPr="00FB6CFB" w:rsidRDefault="00FB6CFB" w:rsidP="00B22702">
      <w:pPr>
        <w:spacing w:after="0" w:line="240" w:lineRule="auto"/>
        <w:rPr>
          <w:b/>
          <w:sz w:val="24"/>
          <w:szCs w:val="24"/>
        </w:rPr>
      </w:pPr>
    </w:p>
    <w:p w14:paraId="5EC7E692" w14:textId="77777777" w:rsidR="00D4534B" w:rsidRDefault="00A3435C" w:rsidP="00B22702">
      <w:pPr>
        <w:spacing w:after="0" w:line="240" w:lineRule="auto"/>
        <w:rPr>
          <w:b/>
          <w:sz w:val="24"/>
          <w:szCs w:val="24"/>
        </w:rPr>
      </w:pPr>
      <w:r>
        <w:rPr>
          <w:b/>
          <w:sz w:val="24"/>
          <w:szCs w:val="24"/>
        </w:rPr>
        <w:t>Submitted</w:t>
      </w:r>
      <w:r w:rsidR="00D46CC9">
        <w:rPr>
          <w:b/>
          <w:sz w:val="24"/>
          <w:szCs w:val="24"/>
        </w:rPr>
        <w:t>:</w:t>
      </w:r>
      <w:r>
        <w:rPr>
          <w:b/>
          <w:sz w:val="24"/>
          <w:szCs w:val="24"/>
        </w:rPr>
        <w:t xml:space="preserve"> </w:t>
      </w:r>
      <w:r w:rsidR="00B043C7" w:rsidRPr="00B043C7">
        <w:rPr>
          <w:sz w:val="24"/>
          <w:szCs w:val="24"/>
        </w:rPr>
        <w:t>David M Sanders</w:t>
      </w:r>
      <w:r w:rsidR="00B043C7">
        <w:rPr>
          <w:b/>
          <w:sz w:val="24"/>
          <w:szCs w:val="24"/>
        </w:rPr>
        <w:t xml:space="preserve">               </w:t>
      </w:r>
    </w:p>
    <w:p w14:paraId="2F9B1F7A" w14:textId="41B1D868" w:rsidR="00FB6CFB" w:rsidRPr="00FB6CFB" w:rsidRDefault="00FB6CFB" w:rsidP="00B22702">
      <w:pPr>
        <w:spacing w:after="0" w:line="240" w:lineRule="auto"/>
        <w:rPr>
          <w:b/>
          <w:sz w:val="24"/>
          <w:szCs w:val="24"/>
        </w:rPr>
      </w:pPr>
      <w:r w:rsidRPr="00FB6CFB">
        <w:rPr>
          <w:b/>
          <w:sz w:val="24"/>
          <w:szCs w:val="24"/>
        </w:rPr>
        <w:t>Date</w:t>
      </w:r>
      <w:r w:rsidR="00B043C7" w:rsidRPr="00B043C7">
        <w:rPr>
          <w:sz w:val="24"/>
          <w:szCs w:val="24"/>
        </w:rPr>
        <w:t>: 6/27/2018</w:t>
      </w:r>
      <w:r w:rsidRPr="00FB6CFB">
        <w:rPr>
          <w:b/>
          <w:sz w:val="24"/>
          <w:szCs w:val="24"/>
        </w:rPr>
        <w:t xml:space="preserve"> </w:t>
      </w:r>
    </w:p>
    <w:sectPr w:rsidR="00FB6CFB" w:rsidRPr="00FB6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Helvetica">
    <w:altName w:val="Arial"/>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568E1"/>
    <w:multiLevelType w:val="hybridMultilevel"/>
    <w:tmpl w:val="0DC21636"/>
    <w:lvl w:ilvl="0" w:tplc="5CDA7D26">
      <w:start w:val="1"/>
      <w:numFmt w:val="decimal"/>
      <w:lvlText w:val="%1."/>
      <w:lvlJc w:val="left"/>
      <w:pPr>
        <w:ind w:left="630" w:hanging="360"/>
      </w:pPr>
      <w:rPr>
        <w:sz w:val="32"/>
        <w:szCs w:val="3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3E934F1B"/>
    <w:multiLevelType w:val="hybridMultilevel"/>
    <w:tmpl w:val="0FC0875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FB"/>
    <w:rsid w:val="004415AE"/>
    <w:rsid w:val="004D04CE"/>
    <w:rsid w:val="005C1F86"/>
    <w:rsid w:val="006415B5"/>
    <w:rsid w:val="006710FD"/>
    <w:rsid w:val="00936B7B"/>
    <w:rsid w:val="009A39AC"/>
    <w:rsid w:val="00A3435C"/>
    <w:rsid w:val="00B01208"/>
    <w:rsid w:val="00B043C7"/>
    <w:rsid w:val="00B06E59"/>
    <w:rsid w:val="00B22702"/>
    <w:rsid w:val="00B5396F"/>
    <w:rsid w:val="00B60006"/>
    <w:rsid w:val="00B642BC"/>
    <w:rsid w:val="00C113FC"/>
    <w:rsid w:val="00C25625"/>
    <w:rsid w:val="00C72AB5"/>
    <w:rsid w:val="00D4534B"/>
    <w:rsid w:val="00D46CC9"/>
    <w:rsid w:val="00F917B4"/>
    <w:rsid w:val="00FB6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5C8D"/>
  <w15:chartTrackingRefBased/>
  <w15:docId w15:val="{42968585-7263-4D8D-AA36-E6A8A705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CFB"/>
    <w:pPr>
      <w:spacing w:after="0" w:line="240" w:lineRule="auto"/>
      <w:ind w:left="720"/>
      <w:contextualSpacing/>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34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35C"/>
    <w:rPr>
      <w:rFonts w:ascii="Segoe UI" w:hAnsi="Segoe UI" w:cs="Segoe UI"/>
      <w:sz w:val="18"/>
      <w:szCs w:val="18"/>
    </w:rPr>
  </w:style>
  <w:style w:type="paragraph" w:styleId="NormalWeb">
    <w:name w:val="Normal (Web)"/>
    <w:basedOn w:val="Normal"/>
    <w:uiPriority w:val="99"/>
    <w:semiHidden/>
    <w:unhideWhenUsed/>
    <w:rsid w:val="00B22702"/>
    <w:pPr>
      <w:spacing w:after="22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721036">
      <w:bodyDiv w:val="1"/>
      <w:marLeft w:val="0"/>
      <w:marRight w:val="0"/>
      <w:marTop w:val="750"/>
      <w:marBottom w:val="0"/>
      <w:divBdr>
        <w:top w:val="none" w:sz="0" w:space="0" w:color="auto"/>
        <w:left w:val="none" w:sz="0" w:space="0" w:color="auto"/>
        <w:bottom w:val="none" w:sz="0" w:space="0" w:color="auto"/>
        <w:right w:val="none" w:sz="0" w:space="0" w:color="auto"/>
      </w:divBdr>
      <w:divsChild>
        <w:div w:id="180826479">
          <w:marLeft w:val="0"/>
          <w:marRight w:val="0"/>
          <w:marTop w:val="0"/>
          <w:marBottom w:val="300"/>
          <w:divBdr>
            <w:top w:val="none" w:sz="0" w:space="0" w:color="auto"/>
            <w:left w:val="none" w:sz="0" w:space="0" w:color="auto"/>
            <w:bottom w:val="none" w:sz="0" w:space="0" w:color="auto"/>
            <w:right w:val="none" w:sz="0" w:space="0" w:color="auto"/>
          </w:divBdr>
          <w:divsChild>
            <w:div w:id="114954184">
              <w:marLeft w:val="525"/>
              <w:marRight w:val="0"/>
              <w:marTop w:val="0"/>
              <w:marBottom w:val="0"/>
              <w:divBdr>
                <w:top w:val="none" w:sz="0" w:space="0" w:color="auto"/>
                <w:left w:val="none" w:sz="0" w:space="0" w:color="auto"/>
                <w:bottom w:val="none" w:sz="0" w:space="0" w:color="auto"/>
                <w:right w:val="none" w:sz="0" w:space="0" w:color="auto"/>
              </w:divBdr>
              <w:divsChild>
                <w:div w:id="1569917836">
                  <w:marLeft w:val="0"/>
                  <w:marRight w:val="0"/>
                  <w:marTop w:val="0"/>
                  <w:marBottom w:val="0"/>
                  <w:divBdr>
                    <w:top w:val="none" w:sz="0" w:space="0" w:color="auto"/>
                    <w:left w:val="none" w:sz="0" w:space="0" w:color="auto"/>
                    <w:bottom w:val="none" w:sz="0" w:space="0" w:color="auto"/>
                    <w:right w:val="none" w:sz="0" w:space="0" w:color="auto"/>
                  </w:divBdr>
                  <w:divsChild>
                    <w:div w:id="1006593520">
                      <w:marLeft w:val="0"/>
                      <w:marRight w:val="0"/>
                      <w:marTop w:val="0"/>
                      <w:marBottom w:val="0"/>
                      <w:divBdr>
                        <w:top w:val="none" w:sz="0" w:space="0" w:color="auto"/>
                        <w:left w:val="none" w:sz="0" w:space="0" w:color="auto"/>
                        <w:bottom w:val="none" w:sz="0" w:space="0" w:color="auto"/>
                        <w:right w:val="none" w:sz="0" w:space="0" w:color="auto"/>
                      </w:divBdr>
                      <w:divsChild>
                        <w:div w:id="1049720165">
                          <w:marLeft w:val="0"/>
                          <w:marRight w:val="0"/>
                          <w:marTop w:val="0"/>
                          <w:marBottom w:val="0"/>
                          <w:divBdr>
                            <w:top w:val="none" w:sz="0" w:space="0" w:color="auto"/>
                            <w:left w:val="none" w:sz="0" w:space="0" w:color="auto"/>
                            <w:bottom w:val="none" w:sz="0" w:space="0" w:color="auto"/>
                            <w:right w:val="none" w:sz="0" w:space="0" w:color="auto"/>
                          </w:divBdr>
                          <w:divsChild>
                            <w:div w:id="15085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396277">
      <w:bodyDiv w:val="1"/>
      <w:marLeft w:val="0"/>
      <w:marRight w:val="0"/>
      <w:marTop w:val="0"/>
      <w:marBottom w:val="0"/>
      <w:divBdr>
        <w:top w:val="none" w:sz="0" w:space="0" w:color="auto"/>
        <w:left w:val="none" w:sz="0" w:space="0" w:color="auto"/>
        <w:bottom w:val="none" w:sz="0" w:space="0" w:color="auto"/>
        <w:right w:val="none" w:sz="0" w:space="0" w:color="auto"/>
      </w:divBdr>
      <w:divsChild>
        <w:div w:id="1532260145">
          <w:marLeft w:val="0"/>
          <w:marRight w:val="0"/>
          <w:marTop w:val="0"/>
          <w:marBottom w:val="0"/>
          <w:divBdr>
            <w:top w:val="none" w:sz="0" w:space="0" w:color="auto"/>
            <w:left w:val="none" w:sz="0" w:space="0" w:color="auto"/>
            <w:bottom w:val="none" w:sz="0" w:space="0" w:color="auto"/>
            <w:right w:val="none" w:sz="0" w:space="0" w:color="auto"/>
          </w:divBdr>
          <w:divsChild>
            <w:div w:id="1458915839">
              <w:marLeft w:val="0"/>
              <w:marRight w:val="0"/>
              <w:marTop w:val="0"/>
              <w:marBottom w:val="0"/>
              <w:divBdr>
                <w:top w:val="none" w:sz="0" w:space="0" w:color="auto"/>
                <w:left w:val="none" w:sz="0" w:space="0" w:color="auto"/>
                <w:bottom w:val="none" w:sz="0" w:space="0" w:color="auto"/>
                <w:right w:val="none" w:sz="0" w:space="0" w:color="auto"/>
              </w:divBdr>
              <w:divsChild>
                <w:div w:id="1645113264">
                  <w:marLeft w:val="0"/>
                  <w:marRight w:val="0"/>
                  <w:marTop w:val="0"/>
                  <w:marBottom w:val="0"/>
                  <w:divBdr>
                    <w:top w:val="none" w:sz="0" w:space="0" w:color="auto"/>
                    <w:left w:val="none" w:sz="0" w:space="0" w:color="auto"/>
                    <w:bottom w:val="none" w:sz="0" w:space="0" w:color="auto"/>
                    <w:right w:val="none" w:sz="0" w:space="0" w:color="auto"/>
                  </w:divBdr>
                  <w:divsChild>
                    <w:div w:id="40978263">
                      <w:marLeft w:val="0"/>
                      <w:marRight w:val="0"/>
                      <w:marTop w:val="0"/>
                      <w:marBottom w:val="0"/>
                      <w:divBdr>
                        <w:top w:val="none" w:sz="0" w:space="0" w:color="auto"/>
                        <w:left w:val="none" w:sz="0" w:space="0" w:color="auto"/>
                        <w:bottom w:val="none" w:sz="0" w:space="0" w:color="auto"/>
                        <w:right w:val="none" w:sz="0" w:space="0" w:color="auto"/>
                      </w:divBdr>
                      <w:divsChild>
                        <w:div w:id="903636969">
                          <w:marLeft w:val="0"/>
                          <w:marRight w:val="0"/>
                          <w:marTop w:val="0"/>
                          <w:marBottom w:val="0"/>
                          <w:divBdr>
                            <w:top w:val="none" w:sz="0" w:space="0" w:color="auto"/>
                            <w:left w:val="none" w:sz="0" w:space="0" w:color="auto"/>
                            <w:bottom w:val="none" w:sz="0" w:space="0" w:color="auto"/>
                            <w:right w:val="none" w:sz="0" w:space="0" w:color="auto"/>
                          </w:divBdr>
                          <w:divsChild>
                            <w:div w:id="765152556">
                              <w:marLeft w:val="0"/>
                              <w:marRight w:val="0"/>
                              <w:marTop w:val="0"/>
                              <w:marBottom w:val="0"/>
                              <w:divBdr>
                                <w:top w:val="none" w:sz="0" w:space="0" w:color="auto"/>
                                <w:left w:val="none" w:sz="0" w:space="0" w:color="auto"/>
                                <w:bottom w:val="none" w:sz="0" w:space="0" w:color="auto"/>
                                <w:right w:val="none" w:sz="0" w:space="0" w:color="auto"/>
                              </w:divBdr>
                              <w:divsChild>
                                <w:div w:id="415329165">
                                  <w:marLeft w:val="0"/>
                                  <w:marRight w:val="0"/>
                                  <w:marTop w:val="0"/>
                                  <w:marBottom w:val="0"/>
                                  <w:divBdr>
                                    <w:top w:val="none" w:sz="0" w:space="0" w:color="auto"/>
                                    <w:left w:val="none" w:sz="0" w:space="0" w:color="auto"/>
                                    <w:bottom w:val="none" w:sz="0" w:space="0" w:color="auto"/>
                                    <w:right w:val="none" w:sz="0" w:space="0" w:color="auto"/>
                                  </w:divBdr>
                                  <w:divsChild>
                                    <w:div w:id="2074115411">
                                      <w:marLeft w:val="0"/>
                                      <w:marRight w:val="0"/>
                                      <w:marTop w:val="0"/>
                                      <w:marBottom w:val="0"/>
                                      <w:divBdr>
                                        <w:top w:val="none" w:sz="0" w:space="0" w:color="auto"/>
                                        <w:left w:val="none" w:sz="0" w:space="0" w:color="auto"/>
                                        <w:bottom w:val="none" w:sz="0" w:space="0" w:color="auto"/>
                                        <w:right w:val="none" w:sz="0" w:space="0" w:color="auto"/>
                                      </w:divBdr>
                                      <w:divsChild>
                                        <w:div w:id="1108311913">
                                          <w:marLeft w:val="0"/>
                                          <w:marRight w:val="0"/>
                                          <w:marTop w:val="0"/>
                                          <w:marBottom w:val="0"/>
                                          <w:divBdr>
                                            <w:top w:val="none" w:sz="0" w:space="0" w:color="auto"/>
                                            <w:left w:val="none" w:sz="0" w:space="0" w:color="auto"/>
                                            <w:bottom w:val="none" w:sz="0" w:space="0" w:color="auto"/>
                                            <w:right w:val="none" w:sz="0" w:space="0" w:color="auto"/>
                                          </w:divBdr>
                                          <w:divsChild>
                                            <w:div w:id="712927708">
                                              <w:marLeft w:val="1"/>
                                              <w:marRight w:val="1"/>
                                              <w:marTop w:val="0"/>
                                              <w:marBottom w:val="600"/>
                                              <w:divBdr>
                                                <w:top w:val="none" w:sz="0" w:space="0" w:color="auto"/>
                                                <w:left w:val="none" w:sz="0" w:space="0" w:color="auto"/>
                                                <w:bottom w:val="none" w:sz="0" w:space="0" w:color="auto"/>
                                                <w:right w:val="none" w:sz="0" w:space="0" w:color="auto"/>
                                              </w:divBdr>
                                              <w:divsChild>
                                                <w:div w:id="7235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3751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Sanders</dc:creator>
  <cp:keywords/>
  <dc:description/>
  <cp:lastModifiedBy>David Sanders</cp:lastModifiedBy>
  <cp:revision>2</cp:revision>
  <cp:lastPrinted>2018-06-27T11:42:00Z</cp:lastPrinted>
  <dcterms:created xsi:type="dcterms:W3CDTF">2019-01-17T16:26:00Z</dcterms:created>
  <dcterms:modified xsi:type="dcterms:W3CDTF">2019-01-17T16:26:00Z</dcterms:modified>
</cp:coreProperties>
</file>